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5C6" w:rsidRDefault="00C065C6" w:rsidP="00C065C6">
      <w:pPr>
        <w:pStyle w:val="Heading1"/>
      </w:pPr>
      <w:bookmarkStart w:id="0" w:name="_GoBack"/>
      <w:bookmarkEnd w:id="0"/>
      <w:r>
        <w:t>Recent Advances in the World of Paleontology</w:t>
      </w:r>
    </w:p>
    <w:p w:rsidR="00C065C6" w:rsidRDefault="00C065C6" w:rsidP="00C065C6">
      <w:pPr>
        <w:pStyle w:val="Heading2"/>
        <w:rPr>
          <w:rFonts w:eastAsia="Arial Unicode MS"/>
        </w:rPr>
      </w:pPr>
      <w:r>
        <w:rPr>
          <w:rFonts w:eastAsia="Arial Unicode MS"/>
        </w:rPr>
        <w:t>Introduction</w:t>
      </w:r>
    </w:p>
    <w:p w:rsidR="00C065C6" w:rsidRDefault="00C065C6" w:rsidP="00C065C6">
      <w:pPr>
        <w:pStyle w:val="BodyText"/>
      </w:pPr>
      <w:r w:rsidRPr="00B90390">
        <w:t>We study our Earth for many reasons: to find water to drink or oil to run our cars or coal to heat our homes, to know where to expect earthquakes or landslides or floods, and to try to understand our natural surroundings</w:t>
      </w:r>
      <w:r>
        <w:t>.</w:t>
      </w:r>
    </w:p>
    <w:p w:rsidR="00C065C6" w:rsidRPr="00B90390" w:rsidRDefault="00C065C6" w:rsidP="00C065C6">
      <w:pPr>
        <w:pStyle w:val="BodyText"/>
      </w:pPr>
      <w:r>
        <w:t xml:space="preserve">Earth is constantly changing - </w:t>
      </w:r>
      <w:r w:rsidRPr="00B90390">
        <w:t>nothing on its surface is truly permanent. Rocks that are now on top of a mountain may once have been at the bottom of the sea. Thus, to understand the world we live on, we must add the dimension of time. We must study Earth's history.</w:t>
      </w:r>
    </w:p>
    <w:p w:rsidR="00C065C6" w:rsidRDefault="00C065C6" w:rsidP="00C065C6">
      <w:pPr>
        <w:pStyle w:val="Heading2"/>
        <w:rPr>
          <w:rFonts w:eastAsia="Arial Unicode MS"/>
        </w:rPr>
      </w:pPr>
      <w:r>
        <w:rPr>
          <w:rFonts w:eastAsia="Arial Unicode MS"/>
        </w:rPr>
        <w:t>Historical Perspective</w:t>
      </w:r>
    </w:p>
    <w:p w:rsidR="00C065C6" w:rsidRPr="00B90390" w:rsidRDefault="00C065C6" w:rsidP="00C065C6">
      <w:pPr>
        <w:pStyle w:val="BodyText"/>
      </w:pPr>
      <w:r w:rsidRPr="00B90390">
        <w:t xml:space="preserve">When we talk about recorded history, time is measured in years, centuries, and tens of centuries. When we talk about Earth history, time is measured in millions and billions of years. </w:t>
      </w:r>
    </w:p>
    <w:p w:rsidR="00C065C6" w:rsidRPr="00B90390" w:rsidRDefault="00C065C6" w:rsidP="00C065C6">
      <w:pPr>
        <w:pStyle w:val="BodyText"/>
      </w:pPr>
      <w:r w:rsidRPr="00B90390">
        <w:t xml:space="preserve">Time is an everyday part of our lives. We keep track of time with a marvellous invention, the calendar, which is based on the movements of Earth in space. One spin of Earth on its axis is a day, and one trip around the Sun is a year. The modern calendar is a great achievement, </w:t>
      </w:r>
      <w:proofErr w:type="gramStart"/>
      <w:r w:rsidRPr="00B90390">
        <w:t>developed</w:t>
      </w:r>
      <w:proofErr w:type="gramEnd"/>
      <w:r w:rsidRPr="00B90390">
        <w:t xml:space="preserve"> over many thousands of years as theory and technology improved. </w:t>
      </w:r>
    </w:p>
    <w:p w:rsidR="00C065C6" w:rsidRPr="00B90390" w:rsidRDefault="00C065C6" w:rsidP="00C065C6">
      <w:pPr>
        <w:pStyle w:val="BodyText"/>
      </w:pPr>
      <w:r w:rsidRPr="00B90390">
        <w:t xml:space="preserve">People who study Earth's history also use a type of calendar, called the geologic time scale. It looks very different from the familiar calendar. In some ways, it is more like a book, and the rocks are its pages. Some of the pages are torn or missing, and the pages are not numbered, but geology gives us the tools to help us read this book. </w:t>
      </w:r>
    </w:p>
    <w:p w:rsidR="00C065C6" w:rsidRDefault="00C065C6" w:rsidP="00C065C6">
      <w:pPr>
        <w:pStyle w:val="Heading2"/>
        <w:rPr>
          <w:rFonts w:eastAsia="Arial Unicode MS"/>
        </w:rPr>
      </w:pPr>
      <w:r>
        <w:rPr>
          <w:rFonts w:eastAsia="Arial Unicode MS"/>
        </w:rPr>
        <w:t>Resources</w:t>
      </w:r>
    </w:p>
    <w:p w:rsidR="00C065C6" w:rsidRPr="00B90390" w:rsidRDefault="00C065C6" w:rsidP="00C065C6">
      <w:pPr>
        <w:pStyle w:val="BodyText"/>
      </w:pPr>
      <w:r w:rsidRPr="00B90390">
        <w:t xml:space="preserve">This paper describes the lives and contributions of </w:t>
      </w:r>
      <w:r>
        <w:t>T F Flannery</w:t>
      </w:r>
      <w:r w:rsidRPr="00B90390">
        <w:t xml:space="preserve"> and his nephew </w:t>
      </w:r>
      <w:proofErr w:type="spellStart"/>
      <w:r w:rsidRPr="00B90390">
        <w:t>Othniel</w:t>
      </w:r>
      <w:proofErr w:type="spellEnd"/>
      <w:r w:rsidRPr="00B90390">
        <w:t xml:space="preserve"> Charles Marsh. The structure of the fruits, seed coats, and defences of some of today's plants are out of step with current conditions.</w:t>
      </w:r>
    </w:p>
    <w:p w:rsidR="00C065C6" w:rsidRDefault="00C065C6" w:rsidP="00C065C6">
      <w:pPr>
        <w:pStyle w:val="Heading2"/>
        <w:rPr>
          <w:rFonts w:eastAsia="Arial Unicode MS"/>
        </w:rPr>
      </w:pPr>
      <w:r>
        <w:rPr>
          <w:rFonts w:eastAsia="Arial Unicode MS"/>
        </w:rPr>
        <w:t>Experimental Work</w:t>
      </w:r>
    </w:p>
    <w:p w:rsidR="00C065C6" w:rsidRDefault="00C065C6" w:rsidP="00C065C6">
      <w:pPr>
        <w:pStyle w:val="BodyText"/>
      </w:pPr>
      <w:r w:rsidRPr="00B90390">
        <w:t>The process involves ultraviolet pulse irradiation and recording the afterglow of the investigated objects. The energy density of the irradiation is 3.7 to 300 J/</w:t>
      </w:r>
      <w:proofErr w:type="spellStart"/>
      <w:r w:rsidRPr="00B90390">
        <w:t>sq.m</w:t>
      </w:r>
      <w:proofErr w:type="spellEnd"/>
      <w:r w:rsidRPr="00B90390">
        <w:t xml:space="preserve"> and the phosphorescence signal is recorded on colour reversible film. The object is exposed until its glow equals that of the surrounding background to judge the presence of a biological object by the contrast image.</w:t>
      </w:r>
    </w:p>
    <w:p w:rsidR="00C065C6" w:rsidRDefault="00C065C6" w:rsidP="00C065C6">
      <w:pPr>
        <w:pStyle w:val="BodyText"/>
      </w:pPr>
      <w:r>
        <w:lastRenderedPageBreak/>
        <w:t>In investigating, for example,</w:t>
      </w:r>
      <w:r w:rsidRPr="00B90390">
        <w:t xml:space="preserve"> territories being built up, flooded, etc., the area is divided into squares and surveyed by the proposed method at night. At a Greek homestead in </w:t>
      </w:r>
      <w:smartTag w:uri="urn:schemas-microsoft-com:office:smarttags" w:element="place">
        <w:r w:rsidRPr="00B90390">
          <w:t>Sebastopol</w:t>
        </w:r>
      </w:smartTag>
      <w:r w:rsidRPr="00B90390">
        <w:t xml:space="preserve"> a dark-green </w:t>
      </w:r>
      <w:r w:rsidRPr="00736BBC">
        <w:t>contour</w:t>
      </w:r>
      <w:r w:rsidRPr="00B90390">
        <w:t xml:space="preserve"> line against a light-green background revealed a human skeleton. Every human being or animal has a definite collection of bone tissue elements.</w:t>
      </w:r>
    </w:p>
    <w:p w:rsidR="00C065C6" w:rsidRDefault="00C065C6" w:rsidP="00C065C6">
      <w:pPr>
        <w:pStyle w:val="Heading2"/>
        <w:rPr>
          <w:rFonts w:eastAsia="Arial Unicode MS"/>
        </w:rPr>
      </w:pPr>
      <w:r>
        <w:rPr>
          <w:rFonts w:eastAsia="Arial Unicode MS"/>
        </w:rPr>
        <w:t>Results and Outcomes</w:t>
      </w:r>
    </w:p>
    <w:p w:rsidR="00C065C6" w:rsidRPr="00B90390" w:rsidRDefault="00C065C6" w:rsidP="00C065C6">
      <w:pPr>
        <w:pStyle w:val="BodyText"/>
        <w:keepLines/>
      </w:pPr>
      <w:r w:rsidRPr="00B90390">
        <w:t>In search for biological objects and determ</w:t>
      </w:r>
      <w:r>
        <w:t>i</w:t>
      </w:r>
      <w:r w:rsidRPr="00B90390">
        <w:t>n</w:t>
      </w:r>
      <w:r>
        <w:t>ation</w:t>
      </w:r>
      <w:r w:rsidRPr="00B90390">
        <w:t xml:space="preserve"> of their position, and also determ</w:t>
      </w:r>
      <w:r>
        <w:t>i</w:t>
      </w:r>
      <w:r w:rsidRPr="00B90390">
        <w:t>n</w:t>
      </w:r>
      <w:r>
        <w:t>ation</w:t>
      </w:r>
      <w:r w:rsidRPr="00B90390">
        <w:t xml:space="preserve"> of culture layer boundaries and search for halting places and burial grounds, provision is made to determine the shape and position of an absent object from its traces in a contact layer of rock and their identification e.g. in criminal investigations, </w:t>
      </w:r>
      <w:proofErr w:type="spellStart"/>
      <w:r w:rsidRPr="00B90390">
        <w:t>palaeontology</w:t>
      </w:r>
      <w:proofErr w:type="spellEnd"/>
      <w:r w:rsidRPr="00B90390">
        <w:t xml:space="preserve"> and </w:t>
      </w:r>
      <w:proofErr w:type="spellStart"/>
      <w:r w:rsidRPr="00B90390">
        <w:t>pal</w:t>
      </w:r>
      <w:r>
        <w:t>a</w:t>
      </w:r>
      <w:r w:rsidRPr="00B90390">
        <w:t>eozoology</w:t>
      </w:r>
      <w:proofErr w:type="spellEnd"/>
      <w:r w:rsidRPr="00B90390">
        <w:t>.</w:t>
      </w:r>
    </w:p>
    <w:p w:rsidR="00C065C6" w:rsidRPr="00B90390" w:rsidRDefault="00C065C6" w:rsidP="00C065C6">
      <w:pPr>
        <w:pStyle w:val="BodyText"/>
      </w:pPr>
      <w:r w:rsidRPr="00B90390">
        <w:t xml:space="preserve">The latest excavation techniques used by </w:t>
      </w:r>
      <w:proofErr w:type="gramStart"/>
      <w:r w:rsidRPr="00B90390">
        <w:t>scientists</w:t>
      </w:r>
      <w:proofErr w:type="gramEnd"/>
      <w:r w:rsidRPr="00B90390">
        <w:t xml:space="preserve"> world-wide with examples of current studies at the K/T boundary in </w:t>
      </w:r>
      <w:proofErr w:type="spellStart"/>
      <w:smartTag w:uri="urn:schemas-microsoft-com:office:smarttags" w:element="City">
        <w:r w:rsidRPr="00B90390">
          <w:t>Nanxiong</w:t>
        </w:r>
        <w:proofErr w:type="spellEnd"/>
        <w:r w:rsidRPr="00B90390">
          <w:t xml:space="preserve"> Basin</w:t>
        </w:r>
      </w:smartTag>
      <w:r w:rsidRPr="00B90390">
        <w:t xml:space="preserve">, </w:t>
      </w:r>
      <w:smartTag w:uri="urn:schemas-microsoft-com:office:smarttags" w:element="State">
        <w:r w:rsidRPr="00B90390">
          <w:t>Guangdong</w:t>
        </w:r>
      </w:smartTag>
      <w:r w:rsidRPr="00B90390">
        <w:t xml:space="preserve"> Province, </w:t>
      </w:r>
      <w:smartTag w:uri="urn:schemas-microsoft-com:office:smarttags" w:element="place">
        <w:smartTag w:uri="urn:schemas-microsoft-com:office:smarttags" w:element="country-region">
          <w:r w:rsidRPr="00B90390">
            <w:t>China</w:t>
          </w:r>
        </w:smartTag>
      </w:smartTag>
      <w:r w:rsidRPr="00B90390">
        <w:t>. Possibly uncovers evidence for new extinction theory.</w:t>
      </w:r>
    </w:p>
    <w:p w:rsidR="00C065C6" w:rsidRDefault="00C065C6" w:rsidP="00C065C6">
      <w:pPr>
        <w:pStyle w:val="BodyText"/>
      </w:pPr>
      <w:r w:rsidRPr="00B90390">
        <w:t xml:space="preserve">Stochastic computer simulation is an important method for comparing the evolutionary patterns and processes associated with radically different intervals of time. This paper demonstrates how to simulate the evolution of complex morphologies over geological timescales of millions of generations. The simulations are used to test how various assumptions about </w:t>
      </w:r>
      <w:proofErr w:type="spellStart"/>
      <w:r w:rsidRPr="00B90390">
        <w:t>microevolutionary</w:t>
      </w:r>
      <w:proofErr w:type="spellEnd"/>
      <w:r w:rsidRPr="00B90390">
        <w:t xml:space="preserve"> parameters and processes manifest themselves o</w:t>
      </w:r>
      <w:r>
        <w:t xml:space="preserve">n </w:t>
      </w:r>
      <w:proofErr w:type="spellStart"/>
      <w:r>
        <w:t>macroevolutionary</w:t>
      </w:r>
      <w:proofErr w:type="spellEnd"/>
      <w:r>
        <w:t xml:space="preserve"> timescales.</w:t>
      </w:r>
    </w:p>
    <w:p w:rsidR="00C065C6" w:rsidRPr="00B90390" w:rsidRDefault="00C065C6" w:rsidP="00C065C6">
      <w:pPr>
        <w:pStyle w:val="BodyText"/>
      </w:pPr>
      <w:r w:rsidRPr="00B90390">
        <w:t>Complex morphology is modelled using geometric representations of shape (e.g.</w:t>
      </w:r>
      <w:r>
        <w:t> </w:t>
      </w:r>
      <w:r w:rsidRPr="00B90390">
        <w:t xml:space="preserve">landmarks or outlines), and so the procedure described here is limited to single rigid structures. The procedure is based on empirically measured phenotypic correlations, which constrain the evolutionary outcomes in biologically realistic ways. Different </w:t>
      </w:r>
      <w:proofErr w:type="spellStart"/>
      <w:r w:rsidRPr="00B90390">
        <w:t>microevolutionary</w:t>
      </w:r>
      <w:proofErr w:type="spellEnd"/>
      <w:r w:rsidRPr="00B90390">
        <w:t xml:space="preserve"> assumptions about </w:t>
      </w:r>
      <w:proofErr w:type="spellStart"/>
      <w:r w:rsidRPr="00B90390">
        <w:t>covariances</w:t>
      </w:r>
      <w:proofErr w:type="spellEnd"/>
      <w:r w:rsidRPr="00B90390">
        <w:t xml:space="preserve">, population size, and evolutionary mode can be tested by incorporating them into the simulation parameters. </w:t>
      </w:r>
    </w:p>
    <w:p w:rsidR="00C065C6" w:rsidRDefault="00C065C6" w:rsidP="00C065C6">
      <w:pPr>
        <w:pStyle w:val="BodyText"/>
      </w:pPr>
      <w:r w:rsidRPr="00B90390">
        <w:t>The evolution of molar tooth morphology in shrews is simulated under fou</w:t>
      </w:r>
      <w:r>
        <w:t>r different evolutionary modes:</w:t>
      </w:r>
    </w:p>
    <w:p w:rsidR="00C065C6" w:rsidRDefault="00C065C6" w:rsidP="00C065C6">
      <w:pPr>
        <w:pStyle w:val="BodyText"/>
        <w:ind w:left="720"/>
      </w:pPr>
      <w:r w:rsidRPr="00B90390">
        <w:t xml:space="preserve">(1) </w:t>
      </w:r>
      <w:proofErr w:type="gramStart"/>
      <w:r>
        <w:t>randomly</w:t>
      </w:r>
      <w:proofErr w:type="gramEnd"/>
      <w:r>
        <w:t xml:space="preserve"> fluctuating selection;</w:t>
      </w:r>
    </w:p>
    <w:p w:rsidR="00C065C6" w:rsidRDefault="00C065C6" w:rsidP="00C065C6">
      <w:pPr>
        <w:pStyle w:val="BodyText"/>
        <w:ind w:left="720"/>
      </w:pPr>
      <w:r>
        <w:t xml:space="preserve">(2) </w:t>
      </w:r>
      <w:proofErr w:type="gramStart"/>
      <w:r>
        <w:t>directional</w:t>
      </w:r>
      <w:proofErr w:type="gramEnd"/>
      <w:r>
        <w:t xml:space="preserve"> selection;</w:t>
      </w:r>
    </w:p>
    <w:p w:rsidR="00C065C6" w:rsidRDefault="00C065C6" w:rsidP="00C065C6">
      <w:pPr>
        <w:pStyle w:val="BodyText"/>
        <w:ind w:left="720"/>
      </w:pPr>
      <w:r w:rsidRPr="00B90390">
        <w:t xml:space="preserve">(3) </w:t>
      </w:r>
      <w:proofErr w:type="gramStart"/>
      <w:r w:rsidRPr="00B90390">
        <w:t>stabilizing</w:t>
      </w:r>
      <w:proofErr w:type="gramEnd"/>
      <w:r w:rsidRPr="00B90390">
        <w:t xml:space="preserve"> se</w:t>
      </w:r>
      <w:r>
        <w:t>lection; and</w:t>
      </w:r>
    </w:p>
    <w:p w:rsidR="00C065C6" w:rsidRDefault="00C065C6" w:rsidP="00C065C6">
      <w:pPr>
        <w:pStyle w:val="BodyText"/>
        <w:ind w:left="720"/>
      </w:pPr>
      <w:r>
        <w:t xml:space="preserve">(4) </w:t>
      </w:r>
      <w:proofErr w:type="gramStart"/>
      <w:r>
        <w:t>genetic</w:t>
      </w:r>
      <w:proofErr w:type="gramEnd"/>
      <w:r>
        <w:t xml:space="preserve"> drift.</w:t>
      </w:r>
    </w:p>
    <w:p w:rsidR="00C065C6" w:rsidRDefault="00C065C6" w:rsidP="00C065C6">
      <w:pPr>
        <w:pStyle w:val="BodyText"/>
      </w:pPr>
      <w:r w:rsidRPr="00B90390">
        <w:lastRenderedPageBreak/>
        <w:t xml:space="preserve">Each of these modes leaves a distinctive imprint on the distribution of morphological distances, a feature that can be used to reconstruct the mode from real comparative data. A comparison of the results with real data on shrew molar diversity suggests that teeth have evolved predominantly by randomly fluctuating selection. The rate of divergence in shrew molars is greater than expected under drift, but it is neither linear nor static as expected with directional or stabilizing selection. </w:t>
      </w:r>
    </w:p>
    <w:p w:rsidR="00C065C6" w:rsidRPr="00B90390" w:rsidRDefault="00C065C6" w:rsidP="00C065C6">
      <w:pPr>
        <w:pStyle w:val="Heading2"/>
        <w:rPr>
          <w:rFonts w:eastAsia="Arial Unicode MS"/>
        </w:rPr>
      </w:pPr>
      <w:r>
        <w:rPr>
          <w:rFonts w:eastAsia="Arial Unicode MS"/>
        </w:rPr>
        <w:t>Conclusions</w:t>
      </w:r>
    </w:p>
    <w:p w:rsidR="00D57C83" w:rsidRDefault="00C065C6" w:rsidP="00C065C6">
      <w:pPr>
        <w:pStyle w:val="BodyText"/>
      </w:pPr>
      <w:r w:rsidRPr="00B90390">
        <w:t>The evolution of morphology with randomly fluctuating selection is also simulated on a phylogenetic tree. Daughter species share derived morphologies and positions within the principal components spaces in which the simulation is run. This result suggests that phylogeny can be successfully reconstructed from multivariate morphometric data when organisms have evolved under any mode except strong stabilizing selection.</w:t>
      </w:r>
    </w:p>
    <w:sectPr w:rsidR="00D57C83" w:rsidSect="00C065C6">
      <w:pgSz w:w="11906" w:h="16838"/>
      <w:pgMar w:top="2694" w:right="1800" w:bottom="2127"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377"/>
    <w:multiLevelType w:val="multilevel"/>
    <w:tmpl w:val="0922C85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5C6"/>
    <w:rsid w:val="0000068B"/>
    <w:rsid w:val="000056D0"/>
    <w:rsid w:val="00006FA3"/>
    <w:rsid w:val="0001137E"/>
    <w:rsid w:val="00012E90"/>
    <w:rsid w:val="0001406A"/>
    <w:rsid w:val="00015944"/>
    <w:rsid w:val="00020D71"/>
    <w:rsid w:val="00021C02"/>
    <w:rsid w:val="00027A1B"/>
    <w:rsid w:val="000372AD"/>
    <w:rsid w:val="00037F0C"/>
    <w:rsid w:val="00040BC3"/>
    <w:rsid w:val="000414A5"/>
    <w:rsid w:val="000467EB"/>
    <w:rsid w:val="00051141"/>
    <w:rsid w:val="0005219B"/>
    <w:rsid w:val="00055E3F"/>
    <w:rsid w:val="00060087"/>
    <w:rsid w:val="00061479"/>
    <w:rsid w:val="000626BD"/>
    <w:rsid w:val="00063FE3"/>
    <w:rsid w:val="000640F3"/>
    <w:rsid w:val="00065D89"/>
    <w:rsid w:val="00066D7C"/>
    <w:rsid w:val="00067111"/>
    <w:rsid w:val="00072BF1"/>
    <w:rsid w:val="000734D4"/>
    <w:rsid w:val="000759A2"/>
    <w:rsid w:val="000771B2"/>
    <w:rsid w:val="00084ED8"/>
    <w:rsid w:val="00091103"/>
    <w:rsid w:val="00092397"/>
    <w:rsid w:val="000A0F46"/>
    <w:rsid w:val="000A38F1"/>
    <w:rsid w:val="000A632D"/>
    <w:rsid w:val="000A7CB4"/>
    <w:rsid w:val="000B050F"/>
    <w:rsid w:val="000B0C59"/>
    <w:rsid w:val="000C00C9"/>
    <w:rsid w:val="000C3F38"/>
    <w:rsid w:val="000D0E4B"/>
    <w:rsid w:val="000D6828"/>
    <w:rsid w:val="000D7CCC"/>
    <w:rsid w:val="000E1FF7"/>
    <w:rsid w:val="000E32E7"/>
    <w:rsid w:val="000E4171"/>
    <w:rsid w:val="000E4EBA"/>
    <w:rsid w:val="000E5E00"/>
    <w:rsid w:val="000F034E"/>
    <w:rsid w:val="001006FE"/>
    <w:rsid w:val="00101FE0"/>
    <w:rsid w:val="001036D5"/>
    <w:rsid w:val="00104267"/>
    <w:rsid w:val="001070EB"/>
    <w:rsid w:val="0011039C"/>
    <w:rsid w:val="00110CEE"/>
    <w:rsid w:val="0011223C"/>
    <w:rsid w:val="00112B09"/>
    <w:rsid w:val="0011444A"/>
    <w:rsid w:val="00114524"/>
    <w:rsid w:val="00121980"/>
    <w:rsid w:val="00123DAE"/>
    <w:rsid w:val="00125622"/>
    <w:rsid w:val="00126ED4"/>
    <w:rsid w:val="00131BE4"/>
    <w:rsid w:val="00133A41"/>
    <w:rsid w:val="00133FBA"/>
    <w:rsid w:val="00135885"/>
    <w:rsid w:val="0014015F"/>
    <w:rsid w:val="00142FA3"/>
    <w:rsid w:val="00143BA6"/>
    <w:rsid w:val="0014602E"/>
    <w:rsid w:val="00150BDE"/>
    <w:rsid w:val="00152E5E"/>
    <w:rsid w:val="00153C13"/>
    <w:rsid w:val="001551A9"/>
    <w:rsid w:val="00155C84"/>
    <w:rsid w:val="00157CFD"/>
    <w:rsid w:val="00161093"/>
    <w:rsid w:val="00163B81"/>
    <w:rsid w:val="00163DB0"/>
    <w:rsid w:val="001671DE"/>
    <w:rsid w:val="001715A8"/>
    <w:rsid w:val="00173018"/>
    <w:rsid w:val="0017554A"/>
    <w:rsid w:val="00183A1C"/>
    <w:rsid w:val="00185241"/>
    <w:rsid w:val="00187810"/>
    <w:rsid w:val="00193D02"/>
    <w:rsid w:val="0019422D"/>
    <w:rsid w:val="0019544E"/>
    <w:rsid w:val="00197649"/>
    <w:rsid w:val="00197899"/>
    <w:rsid w:val="001A25D5"/>
    <w:rsid w:val="001A26D2"/>
    <w:rsid w:val="001A31FA"/>
    <w:rsid w:val="001A5208"/>
    <w:rsid w:val="001A5229"/>
    <w:rsid w:val="001B1EE0"/>
    <w:rsid w:val="001C134A"/>
    <w:rsid w:val="001C35AB"/>
    <w:rsid w:val="001C5452"/>
    <w:rsid w:val="001C7B8F"/>
    <w:rsid w:val="001C7C8B"/>
    <w:rsid w:val="001D50C1"/>
    <w:rsid w:val="001D794C"/>
    <w:rsid w:val="001D7E3B"/>
    <w:rsid w:val="001E1503"/>
    <w:rsid w:val="001E5399"/>
    <w:rsid w:val="001E5E56"/>
    <w:rsid w:val="001E606C"/>
    <w:rsid w:val="00207857"/>
    <w:rsid w:val="00210218"/>
    <w:rsid w:val="00210F76"/>
    <w:rsid w:val="0021116A"/>
    <w:rsid w:val="00212882"/>
    <w:rsid w:val="00214282"/>
    <w:rsid w:val="0022115F"/>
    <w:rsid w:val="002214AF"/>
    <w:rsid w:val="00223C29"/>
    <w:rsid w:val="00225F6D"/>
    <w:rsid w:val="002274EC"/>
    <w:rsid w:val="002357FE"/>
    <w:rsid w:val="00236D1D"/>
    <w:rsid w:val="00240B75"/>
    <w:rsid w:val="0024507F"/>
    <w:rsid w:val="00252C61"/>
    <w:rsid w:val="00255103"/>
    <w:rsid w:val="00255D25"/>
    <w:rsid w:val="0025713A"/>
    <w:rsid w:val="00257C68"/>
    <w:rsid w:val="00261022"/>
    <w:rsid w:val="00262F28"/>
    <w:rsid w:val="0027187C"/>
    <w:rsid w:val="00281DAD"/>
    <w:rsid w:val="00281E56"/>
    <w:rsid w:val="00283553"/>
    <w:rsid w:val="0029013E"/>
    <w:rsid w:val="0029117C"/>
    <w:rsid w:val="002947C1"/>
    <w:rsid w:val="002977B5"/>
    <w:rsid w:val="002A0209"/>
    <w:rsid w:val="002A370D"/>
    <w:rsid w:val="002A3AAB"/>
    <w:rsid w:val="002B162E"/>
    <w:rsid w:val="002B4029"/>
    <w:rsid w:val="002B4ACB"/>
    <w:rsid w:val="002B6574"/>
    <w:rsid w:val="002C5342"/>
    <w:rsid w:val="002C6AA3"/>
    <w:rsid w:val="002C7E44"/>
    <w:rsid w:val="002D2852"/>
    <w:rsid w:val="002D43ED"/>
    <w:rsid w:val="002D5707"/>
    <w:rsid w:val="002D7A9E"/>
    <w:rsid w:val="002E4271"/>
    <w:rsid w:val="002E6419"/>
    <w:rsid w:val="002E7086"/>
    <w:rsid w:val="002F09F2"/>
    <w:rsid w:val="002F0E66"/>
    <w:rsid w:val="002F12F4"/>
    <w:rsid w:val="002F1DDF"/>
    <w:rsid w:val="002F52A4"/>
    <w:rsid w:val="002F5EF6"/>
    <w:rsid w:val="003053AC"/>
    <w:rsid w:val="00305DFA"/>
    <w:rsid w:val="00311EA4"/>
    <w:rsid w:val="003136BD"/>
    <w:rsid w:val="00315B4A"/>
    <w:rsid w:val="00320938"/>
    <w:rsid w:val="003226E2"/>
    <w:rsid w:val="00322EF7"/>
    <w:rsid w:val="003239B5"/>
    <w:rsid w:val="00323B3A"/>
    <w:rsid w:val="00325DCC"/>
    <w:rsid w:val="00326ECB"/>
    <w:rsid w:val="003334F2"/>
    <w:rsid w:val="0033353C"/>
    <w:rsid w:val="00334555"/>
    <w:rsid w:val="0033620A"/>
    <w:rsid w:val="00337165"/>
    <w:rsid w:val="00344286"/>
    <w:rsid w:val="00344A38"/>
    <w:rsid w:val="00346CA1"/>
    <w:rsid w:val="00350236"/>
    <w:rsid w:val="00351D8E"/>
    <w:rsid w:val="00363B8C"/>
    <w:rsid w:val="003714F0"/>
    <w:rsid w:val="00372157"/>
    <w:rsid w:val="00372BAF"/>
    <w:rsid w:val="00384E41"/>
    <w:rsid w:val="00390B19"/>
    <w:rsid w:val="00392A55"/>
    <w:rsid w:val="00394871"/>
    <w:rsid w:val="003A0E44"/>
    <w:rsid w:val="003A4020"/>
    <w:rsid w:val="003A4CE2"/>
    <w:rsid w:val="003A6DD1"/>
    <w:rsid w:val="003B5DB5"/>
    <w:rsid w:val="003B677E"/>
    <w:rsid w:val="003B76BC"/>
    <w:rsid w:val="003C2B32"/>
    <w:rsid w:val="003C6372"/>
    <w:rsid w:val="003D0AFB"/>
    <w:rsid w:val="003D14BA"/>
    <w:rsid w:val="003D24F9"/>
    <w:rsid w:val="003E2BAC"/>
    <w:rsid w:val="003E2DEE"/>
    <w:rsid w:val="003E7E2C"/>
    <w:rsid w:val="003F109C"/>
    <w:rsid w:val="003F51DD"/>
    <w:rsid w:val="0040237E"/>
    <w:rsid w:val="00407C8E"/>
    <w:rsid w:val="00413CCF"/>
    <w:rsid w:val="00417781"/>
    <w:rsid w:val="00421887"/>
    <w:rsid w:val="004253EC"/>
    <w:rsid w:val="004272A2"/>
    <w:rsid w:val="00435745"/>
    <w:rsid w:val="004364AD"/>
    <w:rsid w:val="004371BA"/>
    <w:rsid w:val="004415C5"/>
    <w:rsid w:val="00442763"/>
    <w:rsid w:val="0044287D"/>
    <w:rsid w:val="00442C36"/>
    <w:rsid w:val="004503C8"/>
    <w:rsid w:val="00452A68"/>
    <w:rsid w:val="00455CD8"/>
    <w:rsid w:val="0045659F"/>
    <w:rsid w:val="00464646"/>
    <w:rsid w:val="0046585D"/>
    <w:rsid w:val="00466672"/>
    <w:rsid w:val="00467F99"/>
    <w:rsid w:val="00485300"/>
    <w:rsid w:val="004866E4"/>
    <w:rsid w:val="00492959"/>
    <w:rsid w:val="00493B9C"/>
    <w:rsid w:val="00494967"/>
    <w:rsid w:val="00494BD2"/>
    <w:rsid w:val="0049505F"/>
    <w:rsid w:val="004A091C"/>
    <w:rsid w:val="004A225D"/>
    <w:rsid w:val="004A4882"/>
    <w:rsid w:val="004A76F3"/>
    <w:rsid w:val="004B1C27"/>
    <w:rsid w:val="004B7D09"/>
    <w:rsid w:val="004B7FA6"/>
    <w:rsid w:val="004C3E23"/>
    <w:rsid w:val="004C461E"/>
    <w:rsid w:val="004D790D"/>
    <w:rsid w:val="004E2ED3"/>
    <w:rsid w:val="004E34AD"/>
    <w:rsid w:val="004E46AB"/>
    <w:rsid w:val="004E74F7"/>
    <w:rsid w:val="004F2812"/>
    <w:rsid w:val="004F60BB"/>
    <w:rsid w:val="004F63F6"/>
    <w:rsid w:val="00503098"/>
    <w:rsid w:val="0050342B"/>
    <w:rsid w:val="00512EDF"/>
    <w:rsid w:val="00513DAA"/>
    <w:rsid w:val="00515B3D"/>
    <w:rsid w:val="00520F55"/>
    <w:rsid w:val="00536A70"/>
    <w:rsid w:val="00541C6B"/>
    <w:rsid w:val="00542E6D"/>
    <w:rsid w:val="005442DC"/>
    <w:rsid w:val="00544E3A"/>
    <w:rsid w:val="00550AB9"/>
    <w:rsid w:val="005572D2"/>
    <w:rsid w:val="00566303"/>
    <w:rsid w:val="00566EF8"/>
    <w:rsid w:val="00575803"/>
    <w:rsid w:val="00575D5A"/>
    <w:rsid w:val="0058370A"/>
    <w:rsid w:val="00590DF4"/>
    <w:rsid w:val="00592579"/>
    <w:rsid w:val="00592710"/>
    <w:rsid w:val="005A29C2"/>
    <w:rsid w:val="005A563C"/>
    <w:rsid w:val="005A7159"/>
    <w:rsid w:val="005B4E82"/>
    <w:rsid w:val="005B53BA"/>
    <w:rsid w:val="005C20FB"/>
    <w:rsid w:val="005C463B"/>
    <w:rsid w:val="005D36A5"/>
    <w:rsid w:val="005D40AF"/>
    <w:rsid w:val="005D6426"/>
    <w:rsid w:val="005E1DF1"/>
    <w:rsid w:val="005E4952"/>
    <w:rsid w:val="005E6EB9"/>
    <w:rsid w:val="005F00DE"/>
    <w:rsid w:val="005F106F"/>
    <w:rsid w:val="005F1F67"/>
    <w:rsid w:val="005F1FD2"/>
    <w:rsid w:val="005F2B67"/>
    <w:rsid w:val="005F2DA5"/>
    <w:rsid w:val="005F3F9D"/>
    <w:rsid w:val="006039A2"/>
    <w:rsid w:val="00606157"/>
    <w:rsid w:val="00606F55"/>
    <w:rsid w:val="006103B3"/>
    <w:rsid w:val="00613DF1"/>
    <w:rsid w:val="006228E5"/>
    <w:rsid w:val="00624169"/>
    <w:rsid w:val="0062426B"/>
    <w:rsid w:val="00625544"/>
    <w:rsid w:val="00625A89"/>
    <w:rsid w:val="00626E8D"/>
    <w:rsid w:val="00633E6C"/>
    <w:rsid w:val="00634B03"/>
    <w:rsid w:val="006418E0"/>
    <w:rsid w:val="00643700"/>
    <w:rsid w:val="00645852"/>
    <w:rsid w:val="0065041C"/>
    <w:rsid w:val="00653C5D"/>
    <w:rsid w:val="00662E78"/>
    <w:rsid w:val="006653EB"/>
    <w:rsid w:val="006727D5"/>
    <w:rsid w:val="006727D7"/>
    <w:rsid w:val="00675F58"/>
    <w:rsid w:val="0067785C"/>
    <w:rsid w:val="006812A5"/>
    <w:rsid w:val="00684112"/>
    <w:rsid w:val="006866AF"/>
    <w:rsid w:val="00691409"/>
    <w:rsid w:val="00693216"/>
    <w:rsid w:val="006A790B"/>
    <w:rsid w:val="006B1E7D"/>
    <w:rsid w:val="006B25E7"/>
    <w:rsid w:val="006B5020"/>
    <w:rsid w:val="006B7262"/>
    <w:rsid w:val="006D0FB4"/>
    <w:rsid w:val="006D139E"/>
    <w:rsid w:val="006D53D0"/>
    <w:rsid w:val="006D5851"/>
    <w:rsid w:val="006D701E"/>
    <w:rsid w:val="006E5438"/>
    <w:rsid w:val="006E5F97"/>
    <w:rsid w:val="006F04B3"/>
    <w:rsid w:val="006F2AE0"/>
    <w:rsid w:val="006F424A"/>
    <w:rsid w:val="006F5843"/>
    <w:rsid w:val="007002DB"/>
    <w:rsid w:val="00703741"/>
    <w:rsid w:val="00704825"/>
    <w:rsid w:val="00705687"/>
    <w:rsid w:val="00716AE4"/>
    <w:rsid w:val="00723139"/>
    <w:rsid w:val="00724A6A"/>
    <w:rsid w:val="007271BC"/>
    <w:rsid w:val="00731E70"/>
    <w:rsid w:val="00733BF9"/>
    <w:rsid w:val="00735B58"/>
    <w:rsid w:val="007369F1"/>
    <w:rsid w:val="00737894"/>
    <w:rsid w:val="0074055D"/>
    <w:rsid w:val="007445BE"/>
    <w:rsid w:val="007464F3"/>
    <w:rsid w:val="007621C4"/>
    <w:rsid w:val="007640F1"/>
    <w:rsid w:val="00765217"/>
    <w:rsid w:val="007656CA"/>
    <w:rsid w:val="007728D2"/>
    <w:rsid w:val="007765F2"/>
    <w:rsid w:val="00783354"/>
    <w:rsid w:val="0078493A"/>
    <w:rsid w:val="007858EF"/>
    <w:rsid w:val="007873C6"/>
    <w:rsid w:val="00787A8A"/>
    <w:rsid w:val="0079003A"/>
    <w:rsid w:val="00791BDF"/>
    <w:rsid w:val="007949E3"/>
    <w:rsid w:val="00795C30"/>
    <w:rsid w:val="0079636A"/>
    <w:rsid w:val="007A3291"/>
    <w:rsid w:val="007A3C40"/>
    <w:rsid w:val="007A6396"/>
    <w:rsid w:val="007B3C7D"/>
    <w:rsid w:val="007B4798"/>
    <w:rsid w:val="007B6C93"/>
    <w:rsid w:val="007C3CE2"/>
    <w:rsid w:val="007C4F6A"/>
    <w:rsid w:val="007C6A8D"/>
    <w:rsid w:val="007D3049"/>
    <w:rsid w:val="007D52DE"/>
    <w:rsid w:val="007E07C5"/>
    <w:rsid w:val="007E10DD"/>
    <w:rsid w:val="007E2367"/>
    <w:rsid w:val="007E5D8A"/>
    <w:rsid w:val="007E7C63"/>
    <w:rsid w:val="007F3CCF"/>
    <w:rsid w:val="007F50A5"/>
    <w:rsid w:val="00803A73"/>
    <w:rsid w:val="00805F8D"/>
    <w:rsid w:val="0081339B"/>
    <w:rsid w:val="00815B64"/>
    <w:rsid w:val="00820E6D"/>
    <w:rsid w:val="00824617"/>
    <w:rsid w:val="00827FAA"/>
    <w:rsid w:val="00833F0B"/>
    <w:rsid w:val="00835ED6"/>
    <w:rsid w:val="008403DF"/>
    <w:rsid w:val="00840D78"/>
    <w:rsid w:val="008453C7"/>
    <w:rsid w:val="00847AFA"/>
    <w:rsid w:val="0085197F"/>
    <w:rsid w:val="008540BA"/>
    <w:rsid w:val="008545E8"/>
    <w:rsid w:val="00856C85"/>
    <w:rsid w:val="00857213"/>
    <w:rsid w:val="00860532"/>
    <w:rsid w:val="008620BC"/>
    <w:rsid w:val="00866EDA"/>
    <w:rsid w:val="00866FC2"/>
    <w:rsid w:val="008734CC"/>
    <w:rsid w:val="00873BB5"/>
    <w:rsid w:val="00873E67"/>
    <w:rsid w:val="008757FA"/>
    <w:rsid w:val="00881594"/>
    <w:rsid w:val="00882972"/>
    <w:rsid w:val="008832F6"/>
    <w:rsid w:val="00883420"/>
    <w:rsid w:val="0088691E"/>
    <w:rsid w:val="008929DE"/>
    <w:rsid w:val="00895324"/>
    <w:rsid w:val="00896D63"/>
    <w:rsid w:val="008A0F07"/>
    <w:rsid w:val="008B0404"/>
    <w:rsid w:val="008B1478"/>
    <w:rsid w:val="008B2B06"/>
    <w:rsid w:val="008B3388"/>
    <w:rsid w:val="008B3629"/>
    <w:rsid w:val="008B580A"/>
    <w:rsid w:val="008C29E0"/>
    <w:rsid w:val="008C4A95"/>
    <w:rsid w:val="008D363C"/>
    <w:rsid w:val="008D3D3C"/>
    <w:rsid w:val="008D5257"/>
    <w:rsid w:val="008D7D20"/>
    <w:rsid w:val="008E0576"/>
    <w:rsid w:val="008E2626"/>
    <w:rsid w:val="008E2747"/>
    <w:rsid w:val="008E41E0"/>
    <w:rsid w:val="008E558B"/>
    <w:rsid w:val="008F00A7"/>
    <w:rsid w:val="008F0A83"/>
    <w:rsid w:val="008F642A"/>
    <w:rsid w:val="00900729"/>
    <w:rsid w:val="00901280"/>
    <w:rsid w:val="00906B67"/>
    <w:rsid w:val="00907D0C"/>
    <w:rsid w:val="009118CA"/>
    <w:rsid w:val="009149D7"/>
    <w:rsid w:val="00915D02"/>
    <w:rsid w:val="00916201"/>
    <w:rsid w:val="009202A1"/>
    <w:rsid w:val="009214F7"/>
    <w:rsid w:val="009223F6"/>
    <w:rsid w:val="00922A52"/>
    <w:rsid w:val="0092413E"/>
    <w:rsid w:val="009265CB"/>
    <w:rsid w:val="00931E7A"/>
    <w:rsid w:val="00933183"/>
    <w:rsid w:val="00942515"/>
    <w:rsid w:val="00950032"/>
    <w:rsid w:val="009544F6"/>
    <w:rsid w:val="00956658"/>
    <w:rsid w:val="00957B23"/>
    <w:rsid w:val="00962634"/>
    <w:rsid w:val="00962943"/>
    <w:rsid w:val="00962FFB"/>
    <w:rsid w:val="00963EFD"/>
    <w:rsid w:val="00967AF7"/>
    <w:rsid w:val="00972E6E"/>
    <w:rsid w:val="009732BC"/>
    <w:rsid w:val="0098172F"/>
    <w:rsid w:val="00984EEC"/>
    <w:rsid w:val="009852EC"/>
    <w:rsid w:val="009945BA"/>
    <w:rsid w:val="009A0526"/>
    <w:rsid w:val="009B293D"/>
    <w:rsid w:val="009C21F4"/>
    <w:rsid w:val="009C57CB"/>
    <w:rsid w:val="009C7AC0"/>
    <w:rsid w:val="009D330C"/>
    <w:rsid w:val="009D374C"/>
    <w:rsid w:val="009D644F"/>
    <w:rsid w:val="009E3591"/>
    <w:rsid w:val="009E4295"/>
    <w:rsid w:val="009E6177"/>
    <w:rsid w:val="009F2C88"/>
    <w:rsid w:val="009F318C"/>
    <w:rsid w:val="009F3D85"/>
    <w:rsid w:val="009F4631"/>
    <w:rsid w:val="009F517F"/>
    <w:rsid w:val="00A00CF7"/>
    <w:rsid w:val="00A06395"/>
    <w:rsid w:val="00A07E6E"/>
    <w:rsid w:val="00A10F96"/>
    <w:rsid w:val="00A21DC0"/>
    <w:rsid w:val="00A21EC9"/>
    <w:rsid w:val="00A23ADD"/>
    <w:rsid w:val="00A25969"/>
    <w:rsid w:val="00A35A74"/>
    <w:rsid w:val="00A40F38"/>
    <w:rsid w:val="00A41684"/>
    <w:rsid w:val="00A436BE"/>
    <w:rsid w:val="00A438FE"/>
    <w:rsid w:val="00A51D4F"/>
    <w:rsid w:val="00A5263F"/>
    <w:rsid w:val="00A53FDD"/>
    <w:rsid w:val="00A54922"/>
    <w:rsid w:val="00A609BD"/>
    <w:rsid w:val="00A64042"/>
    <w:rsid w:val="00A64B35"/>
    <w:rsid w:val="00A663EE"/>
    <w:rsid w:val="00A71229"/>
    <w:rsid w:val="00A73E06"/>
    <w:rsid w:val="00A74940"/>
    <w:rsid w:val="00A7635A"/>
    <w:rsid w:val="00A77497"/>
    <w:rsid w:val="00A80179"/>
    <w:rsid w:val="00A82A2B"/>
    <w:rsid w:val="00A82D2E"/>
    <w:rsid w:val="00A91C6C"/>
    <w:rsid w:val="00A97E57"/>
    <w:rsid w:val="00AA7970"/>
    <w:rsid w:val="00AA7F6D"/>
    <w:rsid w:val="00AB1785"/>
    <w:rsid w:val="00AB562D"/>
    <w:rsid w:val="00AB6589"/>
    <w:rsid w:val="00AB6727"/>
    <w:rsid w:val="00AC2005"/>
    <w:rsid w:val="00AC2E11"/>
    <w:rsid w:val="00AC610A"/>
    <w:rsid w:val="00AC6292"/>
    <w:rsid w:val="00AD0693"/>
    <w:rsid w:val="00AD2B46"/>
    <w:rsid w:val="00AD37BC"/>
    <w:rsid w:val="00AD4923"/>
    <w:rsid w:val="00AD5AD4"/>
    <w:rsid w:val="00AD6F1A"/>
    <w:rsid w:val="00AD73D0"/>
    <w:rsid w:val="00AE2392"/>
    <w:rsid w:val="00AE330D"/>
    <w:rsid w:val="00AE632F"/>
    <w:rsid w:val="00AE6A23"/>
    <w:rsid w:val="00AF4085"/>
    <w:rsid w:val="00B004E2"/>
    <w:rsid w:val="00B04992"/>
    <w:rsid w:val="00B05C82"/>
    <w:rsid w:val="00B13DC1"/>
    <w:rsid w:val="00B14E53"/>
    <w:rsid w:val="00B23E6C"/>
    <w:rsid w:val="00B25A75"/>
    <w:rsid w:val="00B26436"/>
    <w:rsid w:val="00B2654F"/>
    <w:rsid w:val="00B2721D"/>
    <w:rsid w:val="00B30450"/>
    <w:rsid w:val="00B30657"/>
    <w:rsid w:val="00B310BE"/>
    <w:rsid w:val="00B3170C"/>
    <w:rsid w:val="00B327CB"/>
    <w:rsid w:val="00B35848"/>
    <w:rsid w:val="00B41FA0"/>
    <w:rsid w:val="00B4359C"/>
    <w:rsid w:val="00B53228"/>
    <w:rsid w:val="00B54A11"/>
    <w:rsid w:val="00B62CC7"/>
    <w:rsid w:val="00B63197"/>
    <w:rsid w:val="00B657DD"/>
    <w:rsid w:val="00B65E22"/>
    <w:rsid w:val="00B67605"/>
    <w:rsid w:val="00B70150"/>
    <w:rsid w:val="00B7249E"/>
    <w:rsid w:val="00B774A9"/>
    <w:rsid w:val="00B80C8B"/>
    <w:rsid w:val="00B86A7E"/>
    <w:rsid w:val="00B93187"/>
    <w:rsid w:val="00B93B36"/>
    <w:rsid w:val="00B97148"/>
    <w:rsid w:val="00BA0143"/>
    <w:rsid w:val="00BA42DF"/>
    <w:rsid w:val="00BA44AF"/>
    <w:rsid w:val="00BB15F8"/>
    <w:rsid w:val="00BB25AF"/>
    <w:rsid w:val="00BB26E6"/>
    <w:rsid w:val="00BB6A46"/>
    <w:rsid w:val="00BC38D0"/>
    <w:rsid w:val="00BC48B3"/>
    <w:rsid w:val="00BD43C3"/>
    <w:rsid w:val="00BD6E03"/>
    <w:rsid w:val="00BE220F"/>
    <w:rsid w:val="00BF0644"/>
    <w:rsid w:val="00BF23CE"/>
    <w:rsid w:val="00C00D4D"/>
    <w:rsid w:val="00C0214A"/>
    <w:rsid w:val="00C065C6"/>
    <w:rsid w:val="00C10AD6"/>
    <w:rsid w:val="00C13CE6"/>
    <w:rsid w:val="00C24F6F"/>
    <w:rsid w:val="00C250A3"/>
    <w:rsid w:val="00C27B8F"/>
    <w:rsid w:val="00C30893"/>
    <w:rsid w:val="00C30DF4"/>
    <w:rsid w:val="00C42A7B"/>
    <w:rsid w:val="00C437C9"/>
    <w:rsid w:val="00C46249"/>
    <w:rsid w:val="00C52CC3"/>
    <w:rsid w:val="00C53D96"/>
    <w:rsid w:val="00C55AB5"/>
    <w:rsid w:val="00C56C62"/>
    <w:rsid w:val="00C57241"/>
    <w:rsid w:val="00C57843"/>
    <w:rsid w:val="00C61BD5"/>
    <w:rsid w:val="00C6627E"/>
    <w:rsid w:val="00C709FF"/>
    <w:rsid w:val="00C74400"/>
    <w:rsid w:val="00C81A1F"/>
    <w:rsid w:val="00C82149"/>
    <w:rsid w:val="00C879DE"/>
    <w:rsid w:val="00C87C02"/>
    <w:rsid w:val="00C94505"/>
    <w:rsid w:val="00C9562E"/>
    <w:rsid w:val="00CA36D1"/>
    <w:rsid w:val="00CA432F"/>
    <w:rsid w:val="00CA5585"/>
    <w:rsid w:val="00CA5CCF"/>
    <w:rsid w:val="00CA6B43"/>
    <w:rsid w:val="00CA6C78"/>
    <w:rsid w:val="00CB05CB"/>
    <w:rsid w:val="00CB14C7"/>
    <w:rsid w:val="00CB2AAB"/>
    <w:rsid w:val="00CB5432"/>
    <w:rsid w:val="00CC1E91"/>
    <w:rsid w:val="00CC6CD6"/>
    <w:rsid w:val="00CD2BAA"/>
    <w:rsid w:val="00CD33E1"/>
    <w:rsid w:val="00CD5BA3"/>
    <w:rsid w:val="00CD61E5"/>
    <w:rsid w:val="00CD65B3"/>
    <w:rsid w:val="00CD7052"/>
    <w:rsid w:val="00CE31AC"/>
    <w:rsid w:val="00CE4C12"/>
    <w:rsid w:val="00CE57E4"/>
    <w:rsid w:val="00CE5CB4"/>
    <w:rsid w:val="00CE688A"/>
    <w:rsid w:val="00CF04EE"/>
    <w:rsid w:val="00CF0835"/>
    <w:rsid w:val="00CF0C06"/>
    <w:rsid w:val="00CF2C10"/>
    <w:rsid w:val="00CF511F"/>
    <w:rsid w:val="00CF5479"/>
    <w:rsid w:val="00CF5555"/>
    <w:rsid w:val="00CF5ADD"/>
    <w:rsid w:val="00D102A9"/>
    <w:rsid w:val="00D1361B"/>
    <w:rsid w:val="00D1405F"/>
    <w:rsid w:val="00D14F48"/>
    <w:rsid w:val="00D16101"/>
    <w:rsid w:val="00D17E7C"/>
    <w:rsid w:val="00D20F86"/>
    <w:rsid w:val="00D21F38"/>
    <w:rsid w:val="00D2687C"/>
    <w:rsid w:val="00D34633"/>
    <w:rsid w:val="00D402CC"/>
    <w:rsid w:val="00D44285"/>
    <w:rsid w:val="00D462FF"/>
    <w:rsid w:val="00D46CA3"/>
    <w:rsid w:val="00D502E5"/>
    <w:rsid w:val="00D51334"/>
    <w:rsid w:val="00D5219D"/>
    <w:rsid w:val="00D53135"/>
    <w:rsid w:val="00D545AC"/>
    <w:rsid w:val="00D56079"/>
    <w:rsid w:val="00D56E2A"/>
    <w:rsid w:val="00D643D5"/>
    <w:rsid w:val="00D6610C"/>
    <w:rsid w:val="00D66786"/>
    <w:rsid w:val="00D73144"/>
    <w:rsid w:val="00D75FAC"/>
    <w:rsid w:val="00D82392"/>
    <w:rsid w:val="00D83363"/>
    <w:rsid w:val="00D83D36"/>
    <w:rsid w:val="00D90C14"/>
    <w:rsid w:val="00D92976"/>
    <w:rsid w:val="00D92E6D"/>
    <w:rsid w:val="00D92FCC"/>
    <w:rsid w:val="00DA03AA"/>
    <w:rsid w:val="00DA0FC2"/>
    <w:rsid w:val="00DA1ADE"/>
    <w:rsid w:val="00DA2ED1"/>
    <w:rsid w:val="00DB267A"/>
    <w:rsid w:val="00DB6C8F"/>
    <w:rsid w:val="00DC1868"/>
    <w:rsid w:val="00DC245C"/>
    <w:rsid w:val="00DC4461"/>
    <w:rsid w:val="00DC4C91"/>
    <w:rsid w:val="00DD4E80"/>
    <w:rsid w:val="00DD5CA4"/>
    <w:rsid w:val="00DD6768"/>
    <w:rsid w:val="00DD734A"/>
    <w:rsid w:val="00DE70B5"/>
    <w:rsid w:val="00DE73FE"/>
    <w:rsid w:val="00DE76A9"/>
    <w:rsid w:val="00DF2244"/>
    <w:rsid w:val="00DF2ECB"/>
    <w:rsid w:val="00E01123"/>
    <w:rsid w:val="00E045F9"/>
    <w:rsid w:val="00E10DBE"/>
    <w:rsid w:val="00E11D85"/>
    <w:rsid w:val="00E13746"/>
    <w:rsid w:val="00E15035"/>
    <w:rsid w:val="00E150C3"/>
    <w:rsid w:val="00E20356"/>
    <w:rsid w:val="00E231A2"/>
    <w:rsid w:val="00E3325F"/>
    <w:rsid w:val="00E34956"/>
    <w:rsid w:val="00E40A8E"/>
    <w:rsid w:val="00E40FB7"/>
    <w:rsid w:val="00E44B5A"/>
    <w:rsid w:val="00E45DEA"/>
    <w:rsid w:val="00E50EF2"/>
    <w:rsid w:val="00E52D90"/>
    <w:rsid w:val="00E56CCF"/>
    <w:rsid w:val="00E5748B"/>
    <w:rsid w:val="00E576BC"/>
    <w:rsid w:val="00E70EC4"/>
    <w:rsid w:val="00E7173D"/>
    <w:rsid w:val="00E71B13"/>
    <w:rsid w:val="00E722C9"/>
    <w:rsid w:val="00E72CC6"/>
    <w:rsid w:val="00E73A6F"/>
    <w:rsid w:val="00E77DC7"/>
    <w:rsid w:val="00E810CC"/>
    <w:rsid w:val="00E816A8"/>
    <w:rsid w:val="00E851AD"/>
    <w:rsid w:val="00E866D3"/>
    <w:rsid w:val="00E91392"/>
    <w:rsid w:val="00E937C6"/>
    <w:rsid w:val="00E94930"/>
    <w:rsid w:val="00EA2A35"/>
    <w:rsid w:val="00EA4E1E"/>
    <w:rsid w:val="00EB02D4"/>
    <w:rsid w:val="00EB116F"/>
    <w:rsid w:val="00EB3C0D"/>
    <w:rsid w:val="00EB4F98"/>
    <w:rsid w:val="00EB77D8"/>
    <w:rsid w:val="00EC1C12"/>
    <w:rsid w:val="00EC738E"/>
    <w:rsid w:val="00EC78BC"/>
    <w:rsid w:val="00ED0DE7"/>
    <w:rsid w:val="00ED24E2"/>
    <w:rsid w:val="00ED29AE"/>
    <w:rsid w:val="00ED2FCF"/>
    <w:rsid w:val="00ED54E2"/>
    <w:rsid w:val="00ED6ED5"/>
    <w:rsid w:val="00ED6F02"/>
    <w:rsid w:val="00EF6857"/>
    <w:rsid w:val="00F032B4"/>
    <w:rsid w:val="00F075BE"/>
    <w:rsid w:val="00F11BC1"/>
    <w:rsid w:val="00F2054B"/>
    <w:rsid w:val="00F212CD"/>
    <w:rsid w:val="00F24CE1"/>
    <w:rsid w:val="00F26C27"/>
    <w:rsid w:val="00F30712"/>
    <w:rsid w:val="00F3134F"/>
    <w:rsid w:val="00F33E84"/>
    <w:rsid w:val="00F416A0"/>
    <w:rsid w:val="00F42FED"/>
    <w:rsid w:val="00F451C6"/>
    <w:rsid w:val="00F53FF3"/>
    <w:rsid w:val="00F63360"/>
    <w:rsid w:val="00F67963"/>
    <w:rsid w:val="00F726B2"/>
    <w:rsid w:val="00F76AB3"/>
    <w:rsid w:val="00F77A49"/>
    <w:rsid w:val="00F810B0"/>
    <w:rsid w:val="00F814B9"/>
    <w:rsid w:val="00F81FE9"/>
    <w:rsid w:val="00F85BC0"/>
    <w:rsid w:val="00F873A7"/>
    <w:rsid w:val="00FA05E1"/>
    <w:rsid w:val="00FA12CD"/>
    <w:rsid w:val="00FA287C"/>
    <w:rsid w:val="00FA4211"/>
    <w:rsid w:val="00FB2A4C"/>
    <w:rsid w:val="00FB5B82"/>
    <w:rsid w:val="00FB788B"/>
    <w:rsid w:val="00FC11DF"/>
    <w:rsid w:val="00FC1607"/>
    <w:rsid w:val="00FC2F36"/>
    <w:rsid w:val="00FD0EF4"/>
    <w:rsid w:val="00FD1313"/>
    <w:rsid w:val="00FD18C1"/>
    <w:rsid w:val="00FD1C32"/>
    <w:rsid w:val="00FD5B94"/>
    <w:rsid w:val="00FD5D90"/>
    <w:rsid w:val="00FD5F71"/>
    <w:rsid w:val="00FE05E9"/>
    <w:rsid w:val="00FE0D37"/>
    <w:rsid w:val="00FE1867"/>
    <w:rsid w:val="00FF0202"/>
    <w:rsid w:val="00FF2723"/>
    <w:rsid w:val="00FF7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29CC79E-F621-4584-8D88-10A8B6F6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5C6"/>
  </w:style>
  <w:style w:type="paragraph" w:styleId="Heading1">
    <w:name w:val="heading 1"/>
    <w:aliases w:val="UGSH[1]"/>
    <w:basedOn w:val="Normal"/>
    <w:next w:val="Normal"/>
    <w:link w:val="Heading1Char"/>
    <w:uiPriority w:val="9"/>
    <w:qFormat/>
    <w:rsid w:val="00C065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GSH[2]"/>
    <w:basedOn w:val="Normal"/>
    <w:next w:val="Normal"/>
    <w:link w:val="Heading2Char"/>
    <w:uiPriority w:val="9"/>
    <w:unhideWhenUsed/>
    <w:qFormat/>
    <w:rsid w:val="00C065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GSH[3]"/>
    <w:basedOn w:val="Normal"/>
    <w:next w:val="Normal"/>
    <w:link w:val="Heading3Char"/>
    <w:uiPriority w:val="9"/>
    <w:unhideWhenUsed/>
    <w:qFormat/>
    <w:rsid w:val="00C065C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065C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065C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C065C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065C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C065C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C065C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UGSH[1] Char"/>
    <w:basedOn w:val="DefaultParagraphFont"/>
    <w:link w:val="Heading1"/>
    <w:uiPriority w:val="9"/>
    <w:rsid w:val="00C065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UGSH[2] Char"/>
    <w:basedOn w:val="DefaultParagraphFont"/>
    <w:link w:val="Heading2"/>
    <w:uiPriority w:val="9"/>
    <w:rsid w:val="00C065C6"/>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UGSH[3] Char"/>
    <w:basedOn w:val="DefaultParagraphFont"/>
    <w:link w:val="Heading3"/>
    <w:uiPriority w:val="9"/>
    <w:rsid w:val="00C065C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065C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065C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C065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065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065C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C065C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C065C6"/>
    <w:pPr>
      <w:spacing w:line="240" w:lineRule="auto"/>
    </w:pPr>
    <w:rPr>
      <w:b/>
      <w:bCs/>
      <w:color w:val="4F81BD" w:themeColor="accent1"/>
      <w:sz w:val="18"/>
      <w:szCs w:val="18"/>
    </w:rPr>
  </w:style>
  <w:style w:type="paragraph" w:customStyle="1" w:styleId="Style1">
    <w:name w:val="Style1"/>
    <w:basedOn w:val="Normal"/>
    <w:link w:val="Style1Char"/>
    <w:rsid w:val="008B2B06"/>
    <w:pPr>
      <w:spacing w:after="120"/>
      <w:ind w:left="1134"/>
    </w:pPr>
    <w:rPr>
      <w:rFonts w:ascii="Georgia" w:eastAsia="Times New Roman" w:hAnsi="Georgia"/>
      <w:b/>
      <w:i/>
      <w:color w:val="FABF8F" w:themeColor="accent6" w:themeTint="99"/>
    </w:rPr>
  </w:style>
  <w:style w:type="character" w:customStyle="1" w:styleId="Style1Char">
    <w:name w:val="Style1 Char"/>
    <w:basedOn w:val="DefaultParagraphFont"/>
    <w:link w:val="Style1"/>
    <w:rsid w:val="008B2B06"/>
    <w:rPr>
      <w:rFonts w:ascii="Georgia" w:hAnsi="Georgia"/>
      <w:b/>
      <w:i/>
      <w:color w:val="FABF8F" w:themeColor="accent6" w:themeTint="99"/>
      <w:sz w:val="22"/>
      <w:szCs w:val="24"/>
      <w:lang w:eastAsia="en-US"/>
    </w:rPr>
  </w:style>
  <w:style w:type="paragraph" w:customStyle="1" w:styleId="Style2">
    <w:name w:val="Style2"/>
    <w:basedOn w:val="Style1"/>
    <w:link w:val="Style2Char"/>
    <w:rsid w:val="008B2B06"/>
  </w:style>
  <w:style w:type="character" w:customStyle="1" w:styleId="Style2Char">
    <w:name w:val="Style2 Char"/>
    <w:basedOn w:val="Style1Char"/>
    <w:link w:val="Style2"/>
    <w:rsid w:val="008B2B06"/>
    <w:rPr>
      <w:rFonts w:ascii="Georgia" w:hAnsi="Georgia"/>
      <w:b/>
      <w:i/>
      <w:color w:val="FABF8F" w:themeColor="accent6" w:themeTint="99"/>
      <w:sz w:val="22"/>
      <w:szCs w:val="24"/>
      <w:lang w:eastAsia="en-US"/>
    </w:rPr>
  </w:style>
  <w:style w:type="character" w:styleId="Emphasis">
    <w:name w:val="Emphasis"/>
    <w:basedOn w:val="DefaultParagraphFont"/>
    <w:uiPriority w:val="20"/>
    <w:qFormat/>
    <w:rsid w:val="00C065C6"/>
    <w:rPr>
      <w:i/>
      <w:iCs/>
    </w:rPr>
  </w:style>
  <w:style w:type="paragraph" w:styleId="BodyText">
    <w:name w:val="Body Text"/>
    <w:basedOn w:val="Normal"/>
    <w:link w:val="BodyTextChar"/>
    <w:rsid w:val="00C065C6"/>
    <w:pPr>
      <w:spacing w:after="240"/>
      <w:jc w:val="both"/>
    </w:pPr>
    <w:rPr>
      <w:rFonts w:eastAsia="Arial Unicode MS"/>
      <w:lang w:eastAsia="en-GB"/>
    </w:rPr>
  </w:style>
  <w:style w:type="character" w:customStyle="1" w:styleId="BodyTextChar">
    <w:name w:val="Body Text Char"/>
    <w:basedOn w:val="DefaultParagraphFont"/>
    <w:link w:val="BodyText"/>
    <w:rsid w:val="00C065C6"/>
    <w:rPr>
      <w:rFonts w:eastAsia="Arial Unicode MS"/>
      <w:sz w:val="24"/>
      <w:szCs w:val="24"/>
      <w:lang w:eastAsia="en-GB"/>
    </w:rPr>
  </w:style>
  <w:style w:type="paragraph" w:styleId="Title">
    <w:name w:val="Title"/>
    <w:basedOn w:val="Normal"/>
    <w:next w:val="Normal"/>
    <w:link w:val="TitleChar"/>
    <w:uiPriority w:val="10"/>
    <w:qFormat/>
    <w:rsid w:val="00C065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65C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065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065C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065C6"/>
    <w:rPr>
      <w:b/>
      <w:bCs/>
    </w:rPr>
  </w:style>
  <w:style w:type="paragraph" w:styleId="NoSpacing">
    <w:name w:val="No Spacing"/>
    <w:uiPriority w:val="1"/>
    <w:qFormat/>
    <w:rsid w:val="00C065C6"/>
    <w:pPr>
      <w:spacing w:after="0" w:line="240" w:lineRule="auto"/>
    </w:pPr>
  </w:style>
  <w:style w:type="paragraph" w:styleId="ListParagraph">
    <w:name w:val="List Paragraph"/>
    <w:basedOn w:val="Normal"/>
    <w:uiPriority w:val="34"/>
    <w:qFormat/>
    <w:rsid w:val="00C065C6"/>
    <w:pPr>
      <w:ind w:left="720"/>
      <w:contextualSpacing/>
    </w:pPr>
  </w:style>
  <w:style w:type="paragraph" w:styleId="Quote">
    <w:name w:val="Quote"/>
    <w:basedOn w:val="Normal"/>
    <w:next w:val="Normal"/>
    <w:link w:val="QuoteChar"/>
    <w:uiPriority w:val="29"/>
    <w:qFormat/>
    <w:rsid w:val="00C065C6"/>
    <w:rPr>
      <w:i/>
      <w:iCs/>
      <w:color w:val="000000" w:themeColor="text1"/>
    </w:rPr>
  </w:style>
  <w:style w:type="character" w:customStyle="1" w:styleId="QuoteChar">
    <w:name w:val="Quote Char"/>
    <w:basedOn w:val="DefaultParagraphFont"/>
    <w:link w:val="Quote"/>
    <w:uiPriority w:val="29"/>
    <w:rsid w:val="00C065C6"/>
    <w:rPr>
      <w:i/>
      <w:iCs/>
      <w:color w:val="000000" w:themeColor="text1"/>
    </w:rPr>
  </w:style>
  <w:style w:type="paragraph" w:styleId="IntenseQuote">
    <w:name w:val="Intense Quote"/>
    <w:basedOn w:val="Normal"/>
    <w:next w:val="Normal"/>
    <w:link w:val="IntenseQuoteChar"/>
    <w:uiPriority w:val="30"/>
    <w:qFormat/>
    <w:rsid w:val="00C065C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065C6"/>
    <w:rPr>
      <w:b/>
      <w:bCs/>
      <w:i/>
      <w:iCs/>
      <w:color w:val="4F81BD" w:themeColor="accent1"/>
    </w:rPr>
  </w:style>
  <w:style w:type="character" w:styleId="SubtleEmphasis">
    <w:name w:val="Subtle Emphasis"/>
    <w:basedOn w:val="DefaultParagraphFont"/>
    <w:uiPriority w:val="19"/>
    <w:qFormat/>
    <w:rsid w:val="00C065C6"/>
    <w:rPr>
      <w:i/>
      <w:iCs/>
      <w:color w:val="808080" w:themeColor="text1" w:themeTint="7F"/>
    </w:rPr>
  </w:style>
  <w:style w:type="character" w:styleId="IntenseEmphasis">
    <w:name w:val="Intense Emphasis"/>
    <w:basedOn w:val="DefaultParagraphFont"/>
    <w:uiPriority w:val="21"/>
    <w:qFormat/>
    <w:rsid w:val="00C065C6"/>
    <w:rPr>
      <w:b/>
      <w:bCs/>
      <w:i/>
      <w:iCs/>
      <w:color w:val="4F81BD" w:themeColor="accent1"/>
    </w:rPr>
  </w:style>
  <w:style w:type="character" w:styleId="SubtleReference">
    <w:name w:val="Subtle Reference"/>
    <w:basedOn w:val="DefaultParagraphFont"/>
    <w:uiPriority w:val="31"/>
    <w:qFormat/>
    <w:rsid w:val="00C065C6"/>
    <w:rPr>
      <w:smallCaps/>
      <w:color w:val="C0504D" w:themeColor="accent2"/>
      <w:u w:val="single"/>
    </w:rPr>
  </w:style>
  <w:style w:type="character" w:styleId="IntenseReference">
    <w:name w:val="Intense Reference"/>
    <w:basedOn w:val="DefaultParagraphFont"/>
    <w:uiPriority w:val="32"/>
    <w:qFormat/>
    <w:rsid w:val="00C065C6"/>
    <w:rPr>
      <w:b/>
      <w:bCs/>
      <w:smallCaps/>
      <w:color w:val="C0504D" w:themeColor="accent2"/>
      <w:spacing w:val="5"/>
      <w:u w:val="single"/>
    </w:rPr>
  </w:style>
  <w:style w:type="character" w:styleId="BookTitle">
    <w:name w:val="Book Title"/>
    <w:basedOn w:val="DefaultParagraphFont"/>
    <w:uiPriority w:val="33"/>
    <w:qFormat/>
    <w:rsid w:val="00C065C6"/>
    <w:rPr>
      <w:b/>
      <w:bCs/>
      <w:smallCaps/>
      <w:spacing w:val="5"/>
    </w:rPr>
  </w:style>
  <w:style w:type="paragraph" w:styleId="TOCHeading">
    <w:name w:val="TOC Heading"/>
    <w:basedOn w:val="Heading1"/>
    <w:next w:val="Normal"/>
    <w:uiPriority w:val="39"/>
    <w:semiHidden/>
    <w:unhideWhenUsed/>
    <w:qFormat/>
    <w:rsid w:val="00C065C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dc:creator>
  <cp:keywords/>
  <dc:description/>
  <cp:lastModifiedBy>Pamela Stanworth</cp:lastModifiedBy>
  <cp:revision>2</cp:revision>
  <dcterms:created xsi:type="dcterms:W3CDTF">2019-04-30T14:28:00Z</dcterms:created>
  <dcterms:modified xsi:type="dcterms:W3CDTF">2019-04-30T14:28:00Z</dcterms:modified>
</cp:coreProperties>
</file>